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B09C6" w14:textId="6C77024A" w:rsidR="00385C6E" w:rsidRDefault="00660E9F" w:rsidP="00C73916">
      <w:pPr>
        <w:jc w:val="center"/>
        <w:rPr>
          <w:rFonts w:ascii="方正小标宋简体" w:eastAsia="方正小标宋简体" w:hAnsi="方正小标宋简体" w:cs="Times New Roman"/>
          <w:sz w:val="44"/>
          <w:szCs w:val="44"/>
        </w:rPr>
      </w:pPr>
      <w:r>
        <w:rPr>
          <w:rFonts w:ascii="方正小标宋简体" w:eastAsia="方正小标宋简体" w:hAnsi="方正小标宋简体" w:cs="Times New Roman" w:hint="eastAsia"/>
          <w:sz w:val="44"/>
          <w:szCs w:val="44"/>
        </w:rPr>
        <w:t>党建与业务工作意见</w:t>
      </w:r>
      <w:r w:rsidR="00C73916">
        <w:rPr>
          <w:rFonts w:ascii="方正小标宋简体" w:eastAsia="方正小标宋简体" w:hAnsi="方正小标宋简体" w:cs="Times New Roman" w:hint="eastAsia"/>
          <w:sz w:val="44"/>
          <w:szCs w:val="44"/>
        </w:rPr>
        <w:t>征求问卷</w:t>
      </w:r>
    </w:p>
    <w:p w14:paraId="42EDB35D" w14:textId="12799971" w:rsidR="00EF551F" w:rsidRDefault="00EF551F">
      <w:pPr>
        <w:ind w:firstLineChars="200" w:firstLine="620"/>
        <w:outlineLvl w:val="0"/>
        <w:rPr>
          <w:rFonts w:ascii="黑体" w:eastAsia="黑体" w:hAnsi="黑体" w:cs="仿宋_GB2312"/>
          <w:sz w:val="31"/>
          <w:szCs w:val="31"/>
          <w:shd w:val="clear" w:color="auto" w:fill="FFFFFF"/>
        </w:rPr>
      </w:pPr>
      <w:r>
        <w:rPr>
          <w:rFonts w:ascii="黑体" w:eastAsia="黑体" w:hAnsi="黑体" w:cs="仿宋_GB2312" w:hint="eastAsia"/>
          <w:sz w:val="31"/>
          <w:szCs w:val="31"/>
          <w:shd w:val="clear" w:color="auto" w:fill="FFFFFF"/>
        </w:rPr>
        <w:t>一、业务工作</w:t>
      </w:r>
    </w:p>
    <w:p w14:paraId="4282B171" w14:textId="492F9ED8" w:rsidR="00385C6E" w:rsidRPr="00C73916" w:rsidRDefault="00000000">
      <w:pPr>
        <w:ind w:firstLineChars="200" w:firstLine="620"/>
        <w:outlineLvl w:val="0"/>
        <w:rPr>
          <w:rFonts w:ascii="黑体" w:eastAsia="黑体" w:hAnsi="黑体" w:cs="仿宋_GB2312"/>
          <w:sz w:val="31"/>
          <w:szCs w:val="31"/>
          <w:shd w:val="clear" w:color="auto" w:fill="FFFFFF"/>
        </w:rPr>
      </w:pPr>
      <w:r w:rsidRPr="00C73916">
        <w:rPr>
          <w:rFonts w:ascii="黑体" w:eastAsia="黑体" w:hAnsi="黑体" w:cs="仿宋_GB2312" w:hint="eastAsia"/>
          <w:sz w:val="31"/>
          <w:szCs w:val="31"/>
          <w:shd w:val="clear" w:color="auto" w:fill="FFFFFF"/>
        </w:rPr>
        <w:t>1</w:t>
      </w:r>
      <w:r w:rsidR="00C73916" w:rsidRPr="00C73916">
        <w:rPr>
          <w:rFonts w:ascii="黑体" w:eastAsia="黑体" w:hAnsi="黑体" w:cs="仿宋_GB2312" w:hint="eastAsia"/>
          <w:sz w:val="31"/>
          <w:szCs w:val="31"/>
          <w:shd w:val="clear" w:color="auto" w:fill="FFFFFF"/>
        </w:rPr>
        <w:t>.</w:t>
      </w:r>
      <w:r w:rsidRPr="00C73916">
        <w:rPr>
          <w:rFonts w:ascii="黑体" w:eastAsia="黑体" w:hAnsi="黑体" w:cs="仿宋_GB2312" w:hint="eastAsia"/>
          <w:sz w:val="31"/>
          <w:szCs w:val="31"/>
          <w:shd w:val="clear" w:color="auto" w:fill="FFFFFF"/>
        </w:rPr>
        <w:t>关于产业链建设</w:t>
      </w:r>
    </w:p>
    <w:p w14:paraId="2ADE24F4" w14:textId="77777777" w:rsidR="00385C6E" w:rsidRDefault="00000000">
      <w:pPr>
        <w:ind w:firstLineChars="200" w:firstLine="620"/>
        <w:outlineLvl w:val="0"/>
        <w:rPr>
          <w:rFonts w:ascii="仿宋_GB2312" w:eastAsia="仿宋_GB2312" w:hAnsi="宋体" w:cs="仿宋_GB2312"/>
          <w:sz w:val="31"/>
          <w:szCs w:val="31"/>
          <w:shd w:val="clear" w:color="auto" w:fill="FFFFFF"/>
        </w:rPr>
      </w:pPr>
      <w:r>
        <w:rPr>
          <w:rFonts w:ascii="仿宋_GB2312" w:eastAsia="仿宋_GB2312" w:hAnsi="宋体" w:cs="仿宋_GB2312" w:hint="eastAsia"/>
          <w:sz w:val="31"/>
          <w:szCs w:val="31"/>
          <w:shd w:val="clear" w:color="auto" w:fill="FFFFFF"/>
        </w:rPr>
        <w:t>请结合本单位实际，提出本单位在关键核心技术和零部件存在哪些薄弱环节，并提出希望行业协会在产业链合理攻关方面发挥哪些作用，以及在产业链上下游协同方面还需开展哪些工作。</w:t>
      </w:r>
    </w:p>
    <w:p w14:paraId="273C7125" w14:textId="4ACDFD3E" w:rsidR="00385C6E" w:rsidRPr="00C73916" w:rsidRDefault="00000000">
      <w:pPr>
        <w:ind w:firstLineChars="200" w:firstLine="620"/>
        <w:outlineLvl w:val="0"/>
        <w:rPr>
          <w:rFonts w:ascii="黑体" w:eastAsia="黑体" w:hAnsi="黑体" w:cs="仿宋_GB2312"/>
          <w:sz w:val="31"/>
          <w:szCs w:val="31"/>
          <w:shd w:val="clear" w:color="auto" w:fill="FFFFFF"/>
        </w:rPr>
      </w:pPr>
      <w:r w:rsidRPr="00C73916">
        <w:rPr>
          <w:rFonts w:ascii="黑体" w:eastAsia="黑体" w:hAnsi="黑体" w:cs="仿宋_GB2312" w:hint="eastAsia"/>
          <w:sz w:val="31"/>
          <w:szCs w:val="31"/>
          <w:shd w:val="clear" w:color="auto" w:fill="FFFFFF"/>
        </w:rPr>
        <w:t>2</w:t>
      </w:r>
      <w:r w:rsidR="00C73916" w:rsidRPr="00C73916">
        <w:rPr>
          <w:rFonts w:ascii="黑体" w:eastAsia="黑体" w:hAnsi="黑体" w:cs="仿宋_GB2312" w:hint="eastAsia"/>
          <w:sz w:val="31"/>
          <w:szCs w:val="31"/>
          <w:shd w:val="clear" w:color="auto" w:fill="FFFFFF"/>
        </w:rPr>
        <w:t>.</w:t>
      </w:r>
      <w:r w:rsidRPr="00C73916">
        <w:rPr>
          <w:rFonts w:ascii="黑体" w:eastAsia="黑体" w:hAnsi="黑体" w:cs="仿宋_GB2312" w:hint="eastAsia"/>
          <w:sz w:val="31"/>
          <w:szCs w:val="31"/>
          <w:shd w:val="clear" w:color="auto" w:fill="FFFFFF"/>
        </w:rPr>
        <w:t>关于风险防控</w:t>
      </w:r>
    </w:p>
    <w:p w14:paraId="54CD5D60" w14:textId="77777777" w:rsidR="00385C6E" w:rsidRDefault="00000000">
      <w:pPr>
        <w:ind w:firstLineChars="200" w:firstLine="620"/>
        <w:rPr>
          <w:rFonts w:ascii="仿宋_GB2312" w:eastAsia="仿宋_GB2312" w:hAnsi="宋体" w:cs="仿宋_GB2312"/>
          <w:sz w:val="31"/>
          <w:szCs w:val="31"/>
          <w:shd w:val="clear" w:color="auto" w:fill="FFFFFF"/>
        </w:rPr>
      </w:pPr>
      <w:r>
        <w:rPr>
          <w:rFonts w:ascii="仿宋_GB2312" w:eastAsia="仿宋_GB2312" w:hAnsi="宋体" w:cs="仿宋_GB2312" w:hint="eastAsia"/>
          <w:sz w:val="31"/>
          <w:szCs w:val="31"/>
          <w:shd w:val="clear" w:color="auto" w:fill="FFFFFF"/>
        </w:rPr>
        <w:t>结合中央经济工作会议对2023年经济工作的总体部署，以及“需求收缩、供给冲击、预期转弱”的总体判断，请分析2023年度本单位在总体经营方面是你是否存在风险？如接单风险、交付风险、成本风险、供应链风险、金融风险、政策风险等，并提出希望行业协会在化解风险方面开展什么工作？</w:t>
      </w:r>
    </w:p>
    <w:p w14:paraId="658409E8" w14:textId="13180725" w:rsidR="00385C6E" w:rsidRPr="00C73916" w:rsidRDefault="00000000">
      <w:pPr>
        <w:ind w:firstLineChars="200" w:firstLine="620"/>
        <w:outlineLvl w:val="0"/>
        <w:rPr>
          <w:rFonts w:ascii="黑体" w:eastAsia="黑体" w:hAnsi="黑体" w:cs="仿宋_GB2312"/>
          <w:sz w:val="31"/>
          <w:szCs w:val="31"/>
          <w:shd w:val="clear" w:color="auto" w:fill="FFFFFF"/>
        </w:rPr>
      </w:pPr>
      <w:r w:rsidRPr="00C73916">
        <w:rPr>
          <w:rFonts w:ascii="黑体" w:eastAsia="黑体" w:hAnsi="黑体" w:cs="仿宋_GB2312" w:hint="eastAsia"/>
          <w:sz w:val="31"/>
          <w:szCs w:val="31"/>
          <w:shd w:val="clear" w:color="auto" w:fill="FFFFFF"/>
        </w:rPr>
        <w:t>3</w:t>
      </w:r>
      <w:r w:rsidR="00C73916">
        <w:rPr>
          <w:rFonts w:ascii="黑体" w:eastAsia="黑体" w:hAnsi="黑体" w:cs="仿宋_GB2312" w:hint="eastAsia"/>
          <w:sz w:val="31"/>
          <w:szCs w:val="31"/>
          <w:shd w:val="clear" w:color="auto" w:fill="FFFFFF"/>
        </w:rPr>
        <w:t>.</w:t>
      </w:r>
      <w:r w:rsidRPr="00C73916">
        <w:rPr>
          <w:rFonts w:ascii="黑体" w:eastAsia="黑体" w:hAnsi="黑体" w:cs="仿宋_GB2312" w:hint="eastAsia"/>
          <w:sz w:val="31"/>
          <w:szCs w:val="31"/>
          <w:shd w:val="clear" w:color="auto" w:fill="FFFFFF"/>
        </w:rPr>
        <w:t>关于创新工作</w:t>
      </w:r>
    </w:p>
    <w:p w14:paraId="157D07EA" w14:textId="77777777" w:rsidR="00385C6E" w:rsidRDefault="00000000">
      <w:pPr>
        <w:ind w:firstLineChars="200" w:firstLine="620"/>
        <w:rPr>
          <w:rFonts w:ascii="仿宋_GB2312" w:eastAsia="仿宋_GB2312" w:hAnsi="宋体" w:cs="仿宋_GB2312"/>
          <w:sz w:val="31"/>
          <w:szCs w:val="31"/>
          <w:shd w:val="clear" w:color="auto" w:fill="FFFFFF"/>
        </w:rPr>
      </w:pPr>
      <w:r>
        <w:rPr>
          <w:rFonts w:ascii="仿宋_GB2312" w:eastAsia="仿宋_GB2312" w:hAnsi="宋体" w:cs="仿宋_GB2312" w:hint="eastAsia"/>
          <w:sz w:val="31"/>
          <w:szCs w:val="31"/>
          <w:shd w:val="clear" w:color="auto" w:fill="FFFFFF"/>
        </w:rPr>
        <w:t>请结合本单位实际，提出本单位在管理创新、技术创新方面最关键的痛点和堵点，并提出希望行业协会在资源整合等方面发挥什么作用？</w:t>
      </w:r>
    </w:p>
    <w:p w14:paraId="78A54E6E" w14:textId="56F60EF0" w:rsidR="00385C6E" w:rsidRPr="00C73916" w:rsidRDefault="00000000">
      <w:pPr>
        <w:ind w:firstLineChars="200" w:firstLine="620"/>
        <w:rPr>
          <w:rFonts w:ascii="黑体" w:eastAsia="黑体" w:hAnsi="黑体" w:cs="仿宋_GB2312"/>
          <w:sz w:val="31"/>
          <w:szCs w:val="31"/>
          <w:shd w:val="clear" w:color="auto" w:fill="FFFFFF"/>
        </w:rPr>
      </w:pPr>
      <w:r w:rsidRPr="00C73916">
        <w:rPr>
          <w:rFonts w:ascii="黑体" w:eastAsia="黑体" w:hAnsi="黑体" w:cs="仿宋_GB2312" w:hint="eastAsia"/>
          <w:sz w:val="31"/>
          <w:szCs w:val="31"/>
          <w:shd w:val="clear" w:color="auto" w:fill="FFFFFF"/>
        </w:rPr>
        <w:t>4</w:t>
      </w:r>
      <w:r w:rsidR="00C73916">
        <w:rPr>
          <w:rFonts w:ascii="黑体" w:eastAsia="黑体" w:hAnsi="黑体" w:cs="仿宋_GB2312" w:hint="eastAsia"/>
          <w:sz w:val="31"/>
          <w:szCs w:val="31"/>
          <w:shd w:val="clear" w:color="auto" w:fill="FFFFFF"/>
        </w:rPr>
        <w:t>.</w:t>
      </w:r>
      <w:r w:rsidRPr="00C73916">
        <w:rPr>
          <w:rFonts w:ascii="黑体" w:eastAsia="黑体" w:hAnsi="黑体" w:cs="仿宋_GB2312" w:hint="eastAsia"/>
          <w:sz w:val="31"/>
          <w:szCs w:val="31"/>
          <w:shd w:val="clear" w:color="auto" w:fill="FFFFFF"/>
        </w:rPr>
        <w:t>关于标准化工作</w:t>
      </w:r>
    </w:p>
    <w:p w14:paraId="78BEDB87" w14:textId="77777777" w:rsidR="00385C6E" w:rsidRDefault="00000000">
      <w:pPr>
        <w:ind w:firstLineChars="200" w:firstLine="620"/>
        <w:rPr>
          <w:rFonts w:ascii="仿宋_GB2312" w:eastAsia="仿宋_GB2312" w:hAnsi="宋体" w:cs="仿宋_GB2312"/>
          <w:sz w:val="31"/>
          <w:szCs w:val="31"/>
          <w:shd w:val="clear" w:color="auto" w:fill="FFFFFF"/>
        </w:rPr>
      </w:pPr>
      <w:r>
        <w:rPr>
          <w:rFonts w:ascii="仿宋_GB2312" w:eastAsia="仿宋_GB2312" w:hAnsi="宋体" w:cs="仿宋_GB2312" w:hint="eastAsia"/>
          <w:sz w:val="31"/>
          <w:szCs w:val="31"/>
          <w:shd w:val="clear" w:color="auto" w:fill="FFFFFF"/>
        </w:rPr>
        <w:t>请结合本单位标准化工作实际，就行业协会在标准化工作领域需要推进的重点工作及工作方式提出意见和建议，重点围绕团体标准工作，就标准需求、工作方式提出意见和建议。</w:t>
      </w:r>
    </w:p>
    <w:p w14:paraId="4CF8B6C3" w14:textId="1D95DADD" w:rsidR="00385C6E" w:rsidRPr="00C73916" w:rsidRDefault="00000000">
      <w:pPr>
        <w:ind w:firstLineChars="200" w:firstLine="620"/>
        <w:outlineLvl w:val="0"/>
        <w:rPr>
          <w:rFonts w:ascii="黑体" w:eastAsia="黑体" w:hAnsi="黑体" w:cs="仿宋_GB2312"/>
          <w:sz w:val="31"/>
          <w:szCs w:val="31"/>
          <w:shd w:val="clear" w:color="auto" w:fill="FFFFFF"/>
        </w:rPr>
      </w:pPr>
      <w:r w:rsidRPr="00C73916">
        <w:rPr>
          <w:rFonts w:ascii="黑体" w:eastAsia="黑体" w:hAnsi="黑体" w:cs="仿宋_GB2312" w:hint="eastAsia"/>
          <w:sz w:val="31"/>
          <w:szCs w:val="31"/>
          <w:shd w:val="clear" w:color="auto" w:fill="FFFFFF"/>
        </w:rPr>
        <w:lastRenderedPageBreak/>
        <w:t>5</w:t>
      </w:r>
      <w:r w:rsidR="00C73916" w:rsidRPr="00C73916">
        <w:rPr>
          <w:rFonts w:ascii="黑体" w:eastAsia="黑体" w:hAnsi="黑体" w:cs="仿宋_GB2312" w:hint="eastAsia"/>
          <w:sz w:val="31"/>
          <w:szCs w:val="31"/>
          <w:shd w:val="clear" w:color="auto" w:fill="FFFFFF"/>
        </w:rPr>
        <w:t>.</w:t>
      </w:r>
      <w:r w:rsidRPr="00C73916">
        <w:rPr>
          <w:rFonts w:ascii="黑体" w:eastAsia="黑体" w:hAnsi="黑体" w:cs="仿宋_GB2312" w:hint="eastAsia"/>
          <w:sz w:val="31"/>
          <w:szCs w:val="31"/>
          <w:shd w:val="clear" w:color="auto" w:fill="FFFFFF"/>
        </w:rPr>
        <w:t>关于分会工作</w:t>
      </w:r>
    </w:p>
    <w:p w14:paraId="7C884641" w14:textId="77777777" w:rsidR="00385C6E" w:rsidRDefault="00000000">
      <w:pPr>
        <w:ind w:firstLineChars="200" w:firstLine="620"/>
        <w:rPr>
          <w:rFonts w:ascii="仿宋_GB2312" w:eastAsia="仿宋_GB2312" w:hAnsi="宋体" w:cs="仿宋_GB2312"/>
          <w:sz w:val="31"/>
          <w:szCs w:val="31"/>
          <w:shd w:val="clear" w:color="auto" w:fill="FFFFFF"/>
        </w:rPr>
      </w:pPr>
      <w:r>
        <w:rPr>
          <w:rFonts w:ascii="仿宋_GB2312" w:eastAsia="仿宋_GB2312" w:hAnsi="宋体" w:cs="仿宋_GB2312" w:hint="eastAsia"/>
          <w:sz w:val="31"/>
          <w:szCs w:val="31"/>
          <w:shd w:val="clear" w:color="auto" w:fill="FFFFFF"/>
        </w:rPr>
        <w:t>请就行业协会专业机构的组织模式及工作模式提出建议。行业协会原有标准化分会、舱室机械分会、船艇分会、动力分会、海工装备分会、焊接分会、甲板机械分会、锚链分会、船舶物资分会、修船分会、铸锻分会、船舶自动化分会、知识产权分会13个分会，正在筹备工业软件分会和智能船舶分会，请结合工作需要，提出在那些专业领域需要加强组织？应采取怎样的组织模式（分会、专业委员会、专家工作组等）？如何推进工作有效开展？是否有意愿牵头推进相关专业组织的建设？同时也请对现有分会工作作出评价和建议。</w:t>
      </w:r>
    </w:p>
    <w:p w14:paraId="12FC2FA4" w14:textId="7E4D4471" w:rsidR="00385C6E" w:rsidRPr="00C73916" w:rsidRDefault="00000000">
      <w:pPr>
        <w:ind w:firstLineChars="200" w:firstLine="620"/>
        <w:outlineLvl w:val="0"/>
        <w:rPr>
          <w:rFonts w:ascii="黑体" w:eastAsia="黑体" w:hAnsi="黑体" w:cs="仿宋_GB2312"/>
          <w:sz w:val="31"/>
          <w:szCs w:val="31"/>
          <w:shd w:val="clear" w:color="auto" w:fill="FFFFFF"/>
        </w:rPr>
      </w:pPr>
      <w:r w:rsidRPr="00C73916">
        <w:rPr>
          <w:rFonts w:ascii="黑体" w:eastAsia="黑体" w:hAnsi="黑体" w:cs="仿宋_GB2312" w:hint="eastAsia"/>
          <w:sz w:val="31"/>
          <w:szCs w:val="31"/>
          <w:shd w:val="clear" w:color="auto" w:fill="FFFFFF"/>
        </w:rPr>
        <w:t>6</w:t>
      </w:r>
      <w:r w:rsidR="00C73916" w:rsidRPr="00C73916">
        <w:rPr>
          <w:rFonts w:ascii="黑体" w:eastAsia="黑体" w:hAnsi="黑体" w:cs="仿宋_GB2312" w:hint="eastAsia"/>
          <w:sz w:val="31"/>
          <w:szCs w:val="31"/>
          <w:shd w:val="clear" w:color="auto" w:fill="FFFFFF"/>
        </w:rPr>
        <w:t>.</w:t>
      </w:r>
      <w:r w:rsidRPr="00C73916">
        <w:rPr>
          <w:rFonts w:ascii="黑体" w:eastAsia="黑体" w:hAnsi="黑体" w:cs="仿宋_GB2312" w:hint="eastAsia"/>
          <w:sz w:val="31"/>
          <w:szCs w:val="31"/>
          <w:shd w:val="clear" w:color="auto" w:fill="FFFFFF"/>
        </w:rPr>
        <w:t>关于国际工作</w:t>
      </w:r>
    </w:p>
    <w:p w14:paraId="599F0565" w14:textId="77777777" w:rsidR="00EF551F" w:rsidRDefault="00000000" w:rsidP="00EF551F">
      <w:pPr>
        <w:ind w:firstLineChars="200" w:firstLine="620"/>
        <w:outlineLvl w:val="0"/>
        <w:rPr>
          <w:rFonts w:ascii="仿宋_GB2312" w:eastAsia="仿宋_GB2312" w:hAnsi="宋体" w:cs="仿宋_GB2312"/>
          <w:sz w:val="31"/>
          <w:szCs w:val="31"/>
          <w:shd w:val="clear" w:color="auto" w:fill="FFFFFF"/>
        </w:rPr>
      </w:pPr>
      <w:r>
        <w:rPr>
          <w:rFonts w:ascii="仿宋_GB2312" w:eastAsia="仿宋_GB2312" w:hAnsi="宋体" w:cs="仿宋_GB2312" w:hint="eastAsia"/>
          <w:sz w:val="31"/>
          <w:szCs w:val="31"/>
          <w:shd w:val="clear" w:color="auto" w:fill="FFFFFF"/>
        </w:rPr>
        <w:t>请提出本单位在国际交流与合作方面有哪些需求？是否希望行业协会提供协助？如有请提出具体的要求和工作模式建议？同时，请提出本单位在国际海事组织、国际标准化组织等的热点议题方面是否有研究，是否希望借助行业协会平台在国际上发声。本单位是否有意愿参与</w:t>
      </w:r>
      <w:r w:rsidR="009B4431" w:rsidRPr="009B4431">
        <w:rPr>
          <w:rFonts w:ascii="仿宋_GB2312" w:eastAsia="仿宋_GB2312" w:hAnsi="宋体" w:cs="仿宋_GB2312" w:hint="eastAsia"/>
          <w:sz w:val="31"/>
          <w:szCs w:val="31"/>
          <w:shd w:val="clear" w:color="auto" w:fill="FFFFFF"/>
        </w:rPr>
        <w:t>国际标准化组织船舶与海洋技术委员会</w:t>
      </w:r>
      <w:r w:rsidR="009B4431">
        <w:rPr>
          <w:rFonts w:ascii="仿宋_GB2312" w:eastAsia="仿宋_GB2312" w:hAnsi="宋体" w:cs="仿宋_GB2312" w:hint="eastAsia"/>
          <w:sz w:val="31"/>
          <w:szCs w:val="31"/>
          <w:shd w:val="clear" w:color="auto" w:fill="FFFFFF"/>
        </w:rPr>
        <w:t>（</w:t>
      </w:r>
      <w:r w:rsidR="009B4431" w:rsidRPr="009B4431">
        <w:rPr>
          <w:rFonts w:ascii="仿宋_GB2312" w:eastAsia="仿宋_GB2312" w:hAnsi="宋体" w:cs="仿宋_GB2312"/>
          <w:sz w:val="31"/>
          <w:szCs w:val="31"/>
          <w:shd w:val="clear" w:color="auto" w:fill="FFFFFF"/>
        </w:rPr>
        <w:t>ISO/TC8</w:t>
      </w:r>
      <w:r w:rsidR="009B4431">
        <w:rPr>
          <w:rFonts w:ascii="仿宋_GB2312" w:eastAsia="仿宋_GB2312" w:hAnsi="宋体" w:cs="仿宋_GB2312" w:hint="eastAsia"/>
          <w:sz w:val="31"/>
          <w:szCs w:val="31"/>
          <w:shd w:val="clear" w:color="auto" w:fill="FFFFFF"/>
        </w:rPr>
        <w:t>）、</w:t>
      </w:r>
      <w:r>
        <w:rPr>
          <w:rFonts w:ascii="仿宋_GB2312" w:eastAsia="仿宋_GB2312" w:hAnsi="宋体" w:cs="仿宋_GB2312" w:hint="eastAsia"/>
          <w:sz w:val="31"/>
          <w:szCs w:val="31"/>
          <w:shd w:val="clear" w:color="auto" w:fill="FFFFFF"/>
        </w:rPr>
        <w:t>活跃造船专家联盟（ASEF）、日欧中韩美（JECKU）会议等国际交流平台相关工作，可以参与哪些工作。</w:t>
      </w:r>
    </w:p>
    <w:p w14:paraId="0863CB2C" w14:textId="1F55FD01" w:rsidR="00EF551F" w:rsidRPr="00C73916" w:rsidRDefault="00EF551F" w:rsidP="00EF551F">
      <w:pPr>
        <w:ind w:firstLineChars="200" w:firstLine="620"/>
        <w:outlineLvl w:val="0"/>
        <w:rPr>
          <w:rFonts w:ascii="黑体" w:eastAsia="黑体" w:hAnsi="黑体" w:cs="仿宋_GB2312"/>
          <w:sz w:val="31"/>
          <w:szCs w:val="31"/>
          <w:shd w:val="clear" w:color="auto" w:fill="FFFFFF"/>
        </w:rPr>
      </w:pPr>
      <w:r>
        <w:rPr>
          <w:rFonts w:ascii="黑体" w:eastAsia="黑体" w:hAnsi="黑体" w:cs="仿宋_GB2312"/>
          <w:sz w:val="31"/>
          <w:szCs w:val="31"/>
          <w:shd w:val="clear" w:color="auto" w:fill="FFFFFF"/>
        </w:rPr>
        <w:t>7</w:t>
      </w:r>
      <w:r w:rsidRPr="00C73916">
        <w:rPr>
          <w:rFonts w:ascii="黑体" w:eastAsia="黑体" w:hAnsi="黑体" w:cs="仿宋_GB2312" w:hint="eastAsia"/>
          <w:sz w:val="31"/>
          <w:szCs w:val="31"/>
          <w:shd w:val="clear" w:color="auto" w:fill="FFFFFF"/>
        </w:rPr>
        <w:t>.关于会员服务</w:t>
      </w:r>
    </w:p>
    <w:p w14:paraId="7775FACC" w14:textId="77777777" w:rsidR="00EF551F" w:rsidRDefault="00EF551F" w:rsidP="00EF551F">
      <w:pPr>
        <w:ind w:firstLineChars="200" w:firstLine="620"/>
        <w:rPr>
          <w:rFonts w:ascii="仿宋_GB2312" w:eastAsia="仿宋_GB2312" w:hAnsi="宋体" w:cs="仿宋_GB2312"/>
          <w:sz w:val="31"/>
          <w:szCs w:val="31"/>
          <w:shd w:val="clear" w:color="auto" w:fill="FFFFFF"/>
        </w:rPr>
      </w:pPr>
      <w:r>
        <w:rPr>
          <w:rFonts w:ascii="仿宋_GB2312" w:eastAsia="仿宋_GB2312" w:hAnsi="宋体" w:cs="仿宋_GB2312" w:hint="eastAsia"/>
          <w:sz w:val="31"/>
          <w:szCs w:val="31"/>
          <w:shd w:val="clear" w:color="auto" w:fill="FFFFFF"/>
        </w:rPr>
        <w:t>希望行业协会提供哪些服务内容？</w:t>
      </w:r>
    </w:p>
    <w:p w14:paraId="6FBC5C26" w14:textId="04235D92" w:rsidR="00385C6E" w:rsidRDefault="00385C6E">
      <w:pPr>
        <w:ind w:firstLineChars="200" w:firstLine="620"/>
        <w:rPr>
          <w:rFonts w:ascii="仿宋_GB2312" w:eastAsia="仿宋_GB2312" w:hAnsi="宋体" w:cs="仿宋_GB2312"/>
          <w:sz w:val="31"/>
          <w:szCs w:val="31"/>
          <w:shd w:val="clear" w:color="auto" w:fill="FFFFFF"/>
        </w:rPr>
      </w:pPr>
    </w:p>
    <w:p w14:paraId="28281923" w14:textId="42ADE192" w:rsidR="00385C6E" w:rsidRPr="00C73916" w:rsidRDefault="00EF551F">
      <w:pPr>
        <w:ind w:firstLineChars="200" w:firstLine="620"/>
        <w:outlineLvl w:val="0"/>
        <w:rPr>
          <w:rFonts w:ascii="黑体" w:eastAsia="黑体" w:hAnsi="黑体" w:cs="仿宋_GB2312"/>
          <w:sz w:val="31"/>
          <w:szCs w:val="31"/>
          <w:shd w:val="clear" w:color="auto" w:fill="FFFFFF"/>
        </w:rPr>
      </w:pPr>
      <w:r>
        <w:rPr>
          <w:rFonts w:ascii="黑体" w:eastAsia="黑体" w:hAnsi="黑体" w:cs="仿宋_GB2312" w:hint="eastAsia"/>
          <w:sz w:val="31"/>
          <w:szCs w:val="31"/>
          <w:shd w:val="clear" w:color="auto" w:fill="FFFFFF"/>
        </w:rPr>
        <w:lastRenderedPageBreak/>
        <w:t>二、</w:t>
      </w:r>
      <w:r w:rsidRPr="00C73916">
        <w:rPr>
          <w:rFonts w:ascii="黑体" w:eastAsia="黑体" w:hAnsi="黑体" w:cs="仿宋_GB2312" w:hint="eastAsia"/>
          <w:sz w:val="31"/>
          <w:szCs w:val="31"/>
          <w:shd w:val="clear" w:color="auto" w:fill="FFFFFF"/>
        </w:rPr>
        <w:t>党建工作</w:t>
      </w:r>
    </w:p>
    <w:p w14:paraId="361E7307" w14:textId="4ED3BECE" w:rsidR="00EF551F" w:rsidRDefault="00EF551F" w:rsidP="009B4431">
      <w:pPr>
        <w:ind w:firstLineChars="200" w:firstLine="620"/>
        <w:rPr>
          <w:rFonts w:ascii="仿宋_GB2312" w:eastAsia="仿宋_GB2312" w:hAnsi="宋体" w:cs="仿宋_GB2312"/>
          <w:sz w:val="31"/>
          <w:szCs w:val="31"/>
          <w:shd w:val="clear" w:color="auto" w:fill="FFFFFF"/>
        </w:rPr>
      </w:pPr>
      <w:r>
        <w:rPr>
          <w:rFonts w:ascii="仿宋_GB2312" w:eastAsia="仿宋_GB2312" w:hAnsi="宋体" w:cs="仿宋_GB2312" w:hint="eastAsia"/>
          <w:sz w:val="31"/>
          <w:szCs w:val="31"/>
          <w:shd w:val="clear" w:color="auto" w:fill="FFFFFF"/>
        </w:rPr>
        <w:t>1</w:t>
      </w:r>
      <w:r>
        <w:rPr>
          <w:rFonts w:ascii="仿宋_GB2312" w:eastAsia="仿宋_GB2312" w:hAnsi="宋体" w:cs="仿宋_GB2312"/>
          <w:sz w:val="31"/>
          <w:szCs w:val="31"/>
          <w:shd w:val="clear" w:color="auto" w:fill="FFFFFF"/>
        </w:rPr>
        <w:t>.</w:t>
      </w:r>
      <w:r w:rsidR="00970FC2" w:rsidRPr="00970FC2">
        <w:rPr>
          <w:rFonts w:ascii="仿宋_GB2312" w:eastAsia="仿宋_GB2312" w:hAnsi="宋体" w:cs="仿宋_GB2312" w:hint="eastAsia"/>
          <w:sz w:val="31"/>
          <w:szCs w:val="31"/>
          <w:shd w:val="clear" w:color="auto" w:fill="FFFFFF"/>
        </w:rPr>
        <w:t>带头深刻领悟“两个确立”的决定性意义，增强“四个意识”、坚定“四个自信”、做到“两个维护”。严明政治纪律和政治规矩，提高政治判断力、政治领悟力、政治执行力，始终在政治立场、政治方向、政治原则、政治道路上同以习近平同志为核心的党中央保持高度一致。</w:t>
      </w:r>
    </w:p>
    <w:p w14:paraId="2C4BBC34" w14:textId="7EC5A7ED" w:rsidR="00970FC2" w:rsidRDefault="00970FC2" w:rsidP="00970FC2">
      <w:pPr>
        <w:ind w:firstLineChars="200" w:firstLine="620"/>
        <w:rPr>
          <w:rFonts w:ascii="仿宋_GB2312" w:eastAsia="仿宋_GB2312" w:hAnsi="宋体" w:cs="仿宋_GB2312"/>
          <w:sz w:val="31"/>
          <w:szCs w:val="31"/>
          <w:shd w:val="clear" w:color="auto" w:fill="FFFFFF"/>
        </w:rPr>
      </w:pPr>
      <w:r>
        <w:rPr>
          <w:rFonts w:ascii="仿宋_GB2312" w:eastAsia="仿宋_GB2312" w:hAnsi="宋体" w:cs="仿宋_GB2312" w:hint="eastAsia"/>
          <w:sz w:val="31"/>
          <w:szCs w:val="31"/>
          <w:shd w:val="clear" w:color="auto" w:fill="FFFFFF"/>
        </w:rPr>
        <w:t>2</w:t>
      </w:r>
      <w:r>
        <w:rPr>
          <w:rFonts w:ascii="仿宋_GB2312" w:eastAsia="仿宋_GB2312" w:hAnsi="宋体" w:cs="仿宋_GB2312"/>
          <w:sz w:val="31"/>
          <w:szCs w:val="31"/>
          <w:shd w:val="clear" w:color="auto" w:fill="FFFFFF"/>
        </w:rPr>
        <w:t>.</w:t>
      </w:r>
      <w:r w:rsidRPr="00970FC2">
        <w:rPr>
          <w:rFonts w:ascii="仿宋_GB2312" w:eastAsia="仿宋_GB2312" w:hAnsi="宋体" w:cs="仿宋_GB2312" w:hint="eastAsia"/>
          <w:sz w:val="31"/>
          <w:szCs w:val="31"/>
          <w:shd w:val="clear" w:color="auto" w:fill="FFFFFF"/>
        </w:rPr>
        <w:t>带头用习近平新时代中国特色社会主义思想凝心铸魂。坚持用习近平新时代中国特色社会主义思想统一思想、统一意志、统一行动，做到学思用贯通、知信行统一，坚持好、运用好贯穿其中的立场观点方法，自觉把习近平新时代中国特色社会主义思想转化为坚定理想、锤炼党性和指导实践、推动工作的强大力量。</w:t>
      </w:r>
    </w:p>
    <w:p w14:paraId="7FC83704" w14:textId="098B4317" w:rsidR="00970FC2" w:rsidRDefault="00970FC2" w:rsidP="00970FC2">
      <w:pPr>
        <w:ind w:firstLineChars="200" w:firstLine="620"/>
        <w:rPr>
          <w:rFonts w:ascii="仿宋_GB2312" w:eastAsia="仿宋_GB2312" w:hAnsi="宋体" w:cs="仿宋_GB2312"/>
          <w:sz w:val="31"/>
          <w:szCs w:val="31"/>
          <w:shd w:val="clear" w:color="auto" w:fill="FFFFFF"/>
        </w:rPr>
      </w:pPr>
      <w:r w:rsidRPr="00970FC2">
        <w:rPr>
          <w:rFonts w:ascii="仿宋_GB2312" w:eastAsia="仿宋_GB2312" w:hAnsi="宋体" w:cs="仿宋_GB2312" w:hint="eastAsia"/>
          <w:sz w:val="31"/>
          <w:szCs w:val="31"/>
          <w:shd w:val="clear" w:color="auto" w:fill="FFFFFF"/>
        </w:rPr>
        <w:t>3.带头坚持和加强党的全面领导。认真贯彻民主集中制，创新和改进领导方式，增强党组织政治功能和组织功能，不折不扣把党中央决策部署和习近平总书记关于</w:t>
      </w:r>
      <w:r w:rsidR="006E2354">
        <w:rPr>
          <w:rFonts w:ascii="仿宋_GB2312" w:eastAsia="仿宋_GB2312" w:hAnsi="宋体" w:cs="仿宋_GB2312" w:hint="eastAsia"/>
          <w:sz w:val="31"/>
          <w:szCs w:val="31"/>
          <w:shd w:val="clear" w:color="auto" w:fill="FFFFFF"/>
        </w:rPr>
        <w:t>船舶工业发展</w:t>
      </w:r>
      <w:r w:rsidRPr="00970FC2">
        <w:rPr>
          <w:rFonts w:ascii="仿宋_GB2312" w:eastAsia="仿宋_GB2312" w:hAnsi="宋体" w:cs="仿宋_GB2312" w:hint="eastAsia"/>
          <w:sz w:val="31"/>
          <w:szCs w:val="31"/>
          <w:shd w:val="clear" w:color="auto" w:fill="FFFFFF"/>
        </w:rPr>
        <w:t>的重要指示批示精神贯彻落实好，把各领域广大群众组织凝聚好，夯实党执政的根基。</w:t>
      </w:r>
    </w:p>
    <w:p w14:paraId="09F75759" w14:textId="135DCB79" w:rsidR="00970FC2" w:rsidRDefault="00970FC2" w:rsidP="00970FC2">
      <w:pPr>
        <w:ind w:firstLineChars="200" w:firstLine="620"/>
        <w:rPr>
          <w:rFonts w:ascii="仿宋_GB2312" w:eastAsia="仿宋_GB2312" w:hAnsi="宋体" w:cs="仿宋_GB2312"/>
          <w:sz w:val="31"/>
          <w:szCs w:val="31"/>
          <w:shd w:val="clear" w:color="auto" w:fill="FFFFFF"/>
        </w:rPr>
      </w:pPr>
      <w:r w:rsidRPr="00970FC2">
        <w:rPr>
          <w:rFonts w:ascii="仿宋_GB2312" w:eastAsia="仿宋_GB2312" w:hAnsi="宋体" w:cs="仿宋_GB2312" w:hint="eastAsia"/>
          <w:sz w:val="31"/>
          <w:szCs w:val="31"/>
          <w:shd w:val="clear" w:color="auto" w:fill="FFFFFF"/>
        </w:rPr>
        <w:t>4.带头坚持以人民为中心的发展思想，推动改革发展稳定。</w:t>
      </w:r>
      <w:r w:rsidR="006E2354">
        <w:rPr>
          <w:rFonts w:ascii="仿宋_GB2312" w:eastAsia="仿宋_GB2312" w:hAnsi="宋体" w:cs="仿宋_GB2312" w:hint="eastAsia"/>
          <w:sz w:val="31"/>
          <w:szCs w:val="31"/>
          <w:shd w:val="clear" w:color="auto" w:fill="FFFFFF"/>
        </w:rPr>
        <w:t>在协会工作中</w:t>
      </w:r>
      <w:r w:rsidRPr="00970FC2">
        <w:rPr>
          <w:rFonts w:ascii="仿宋_GB2312" w:eastAsia="仿宋_GB2312" w:hAnsi="宋体" w:cs="仿宋_GB2312" w:hint="eastAsia"/>
          <w:sz w:val="31"/>
          <w:szCs w:val="31"/>
          <w:shd w:val="clear" w:color="auto" w:fill="FFFFFF"/>
        </w:rPr>
        <w:t>完整准确全面贯彻新发展理念，统筹推进“五位一体”总体布局、协调推进“四个全面”战略布局，紧紧抓住解决</w:t>
      </w:r>
      <w:r w:rsidR="006E2354">
        <w:rPr>
          <w:rFonts w:ascii="仿宋_GB2312" w:eastAsia="仿宋_GB2312" w:hAnsi="宋体" w:cs="仿宋_GB2312" w:hint="eastAsia"/>
          <w:sz w:val="31"/>
          <w:szCs w:val="31"/>
          <w:shd w:val="clear" w:color="auto" w:fill="FFFFFF"/>
        </w:rPr>
        <w:t>全行业高质量</w:t>
      </w:r>
      <w:r w:rsidRPr="00970FC2">
        <w:rPr>
          <w:rFonts w:ascii="仿宋_GB2312" w:eastAsia="仿宋_GB2312" w:hAnsi="宋体" w:cs="仿宋_GB2312" w:hint="eastAsia"/>
          <w:sz w:val="31"/>
          <w:szCs w:val="31"/>
          <w:shd w:val="clear" w:color="auto" w:fill="FFFFFF"/>
        </w:rPr>
        <w:t>发展问题，补短板、强弱项、固底板、扬优势，推动</w:t>
      </w:r>
      <w:r w:rsidR="006E2354">
        <w:rPr>
          <w:rFonts w:ascii="仿宋_GB2312" w:eastAsia="仿宋_GB2312" w:hAnsi="宋体" w:cs="仿宋_GB2312" w:hint="eastAsia"/>
          <w:sz w:val="31"/>
          <w:szCs w:val="31"/>
          <w:shd w:val="clear" w:color="auto" w:fill="FFFFFF"/>
        </w:rPr>
        <w:t>船舶工业</w:t>
      </w:r>
      <w:r w:rsidRPr="00970FC2">
        <w:rPr>
          <w:rFonts w:ascii="仿宋_GB2312" w:eastAsia="仿宋_GB2312" w:hAnsi="宋体" w:cs="仿宋_GB2312" w:hint="eastAsia"/>
          <w:sz w:val="31"/>
          <w:szCs w:val="31"/>
          <w:shd w:val="clear" w:color="auto" w:fill="FFFFFF"/>
        </w:rPr>
        <w:t>持续健康发展。</w:t>
      </w:r>
    </w:p>
    <w:p w14:paraId="59676CB1" w14:textId="4011E194" w:rsidR="00970FC2" w:rsidRDefault="00970FC2" w:rsidP="00970FC2">
      <w:pPr>
        <w:ind w:firstLineChars="200" w:firstLine="620"/>
        <w:rPr>
          <w:rFonts w:ascii="仿宋_GB2312" w:eastAsia="仿宋_GB2312" w:hAnsi="宋体" w:cs="仿宋_GB2312"/>
          <w:sz w:val="31"/>
          <w:szCs w:val="31"/>
          <w:shd w:val="clear" w:color="auto" w:fill="FFFFFF"/>
        </w:rPr>
      </w:pPr>
      <w:r w:rsidRPr="00970FC2">
        <w:rPr>
          <w:rFonts w:ascii="仿宋_GB2312" w:eastAsia="仿宋_GB2312" w:hAnsi="宋体" w:cs="仿宋_GB2312" w:hint="eastAsia"/>
          <w:sz w:val="31"/>
          <w:szCs w:val="31"/>
          <w:shd w:val="clear" w:color="auto" w:fill="FFFFFF"/>
        </w:rPr>
        <w:lastRenderedPageBreak/>
        <w:t>5.带头发扬斗争精神，防范化解风险挑战。增强忧患意识，坚持底线思维，主动识变应变求变，敢于担当、积极作为，知难而进、迎难而上，全力战胜前进道路上各种困难和挑战，</w:t>
      </w:r>
      <w:r w:rsidR="006E2354">
        <w:rPr>
          <w:rFonts w:ascii="仿宋_GB2312" w:eastAsia="仿宋_GB2312" w:hAnsi="宋体" w:cs="仿宋_GB2312" w:hint="eastAsia"/>
          <w:sz w:val="31"/>
          <w:szCs w:val="31"/>
          <w:shd w:val="clear" w:color="auto" w:fill="FFFFFF"/>
        </w:rPr>
        <w:t>助力行业不断取得新业绩。</w:t>
      </w:r>
    </w:p>
    <w:p w14:paraId="293A9A89" w14:textId="5934B098" w:rsidR="00970FC2" w:rsidRDefault="00970FC2" w:rsidP="00970FC2">
      <w:pPr>
        <w:ind w:firstLineChars="200" w:firstLine="620"/>
        <w:rPr>
          <w:rFonts w:ascii="仿宋_GB2312" w:eastAsia="仿宋_GB2312" w:hAnsi="宋体" w:cs="仿宋_GB2312"/>
          <w:sz w:val="31"/>
          <w:szCs w:val="31"/>
          <w:shd w:val="clear" w:color="auto" w:fill="FFFFFF"/>
        </w:rPr>
      </w:pPr>
      <w:r w:rsidRPr="00970FC2">
        <w:rPr>
          <w:rFonts w:ascii="仿宋_GB2312" w:eastAsia="仿宋_GB2312" w:hAnsi="宋体" w:cs="仿宋_GB2312" w:hint="eastAsia"/>
          <w:sz w:val="31"/>
          <w:szCs w:val="31"/>
          <w:shd w:val="clear" w:color="auto" w:fill="FFFFFF"/>
        </w:rPr>
        <w:t>6.带头落实全面从严治党政治责任。始终绷紧从严从紧这根弦，严于律己、严负其责、严管所辖，坚持以严的基调强化正风肃纪，加强新时代廉洁文化建设，锲而不舍落实中央八项规定精神，持续深化纠治“四风”，重点纠治形式主义、官僚主义，坚决破除特权思想和特权行为。以零容忍态度反腐惩恶，坚持不敢腐、不能腐、不想腐一体推进，完善权力监督制约机制，以党内监督为主导，促进各类监督贯通协调。</w:t>
      </w:r>
      <w:r w:rsidR="006E2354">
        <w:rPr>
          <w:rFonts w:ascii="仿宋_GB2312" w:eastAsia="仿宋_GB2312" w:hAnsi="宋体" w:cs="仿宋_GB2312" w:hint="eastAsia"/>
          <w:sz w:val="31"/>
          <w:szCs w:val="31"/>
          <w:shd w:val="clear" w:color="auto" w:fill="FFFFFF"/>
        </w:rPr>
        <w:t>协会工作保持积极、风清气正、进取的风貌。</w:t>
      </w:r>
    </w:p>
    <w:p w14:paraId="4A848315" w14:textId="76D72A12" w:rsidR="00970FC2" w:rsidRPr="00970FC2" w:rsidRDefault="00970FC2" w:rsidP="00970FC2">
      <w:pPr>
        <w:ind w:firstLineChars="200" w:firstLine="620"/>
        <w:rPr>
          <w:rFonts w:ascii="仿宋_GB2312" w:eastAsia="仿宋_GB2312" w:hAnsi="宋体" w:cs="仿宋_GB2312"/>
          <w:sz w:val="31"/>
          <w:szCs w:val="31"/>
          <w:shd w:val="clear" w:color="auto" w:fill="FFFFFF"/>
        </w:rPr>
      </w:pPr>
      <w:r w:rsidRPr="00970FC2">
        <w:rPr>
          <w:rFonts w:ascii="仿宋_GB2312" w:eastAsia="仿宋_GB2312" w:hAnsi="宋体" w:cs="仿宋_GB2312" w:hint="eastAsia"/>
          <w:sz w:val="31"/>
          <w:szCs w:val="31"/>
          <w:shd w:val="clear" w:color="auto" w:fill="FFFFFF"/>
        </w:rPr>
        <w:t>7.其他方面的问题。</w:t>
      </w:r>
    </w:p>
    <w:sectPr w:rsidR="00970FC2" w:rsidRPr="00970FC2">
      <w:footerReference w:type="even" r:id="rId7"/>
      <w:footerReference w:type="default" r:id="rId8"/>
      <w:pgSz w:w="11906" w:h="16838"/>
      <w:pgMar w:top="1985" w:right="1531" w:bottom="170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6B974" w14:textId="77777777" w:rsidR="00BB0432" w:rsidRDefault="00BB0432">
      <w:r>
        <w:separator/>
      </w:r>
    </w:p>
  </w:endnote>
  <w:endnote w:type="continuationSeparator" w:id="0">
    <w:p w14:paraId="12CF9C37" w14:textId="77777777" w:rsidR="00BB0432" w:rsidRDefault="00BB0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4E592" w14:textId="77777777" w:rsidR="00385C6E" w:rsidRDefault="00000000">
    <w:pPr>
      <w:pStyle w:val="a5"/>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sz w:val="24"/>
      </w:rPr>
      <w:fldChar w:fldCharType="begin"/>
    </w:r>
    <w:r>
      <w:rPr>
        <w:rFonts w:ascii="Times New Roman" w:hAnsi="Times New Roman" w:cs="Times New Roman"/>
        <w:sz w:val="24"/>
      </w:rPr>
      <w:instrText>PAGE   \* MERGEFORMAT</w:instrText>
    </w:r>
    <w:r>
      <w:rPr>
        <w:rFonts w:ascii="Times New Roman" w:hAnsi="Times New Roman" w:cs="Times New Roman"/>
        <w:sz w:val="24"/>
      </w:rPr>
      <w:fldChar w:fldCharType="separate"/>
    </w:r>
    <w:r>
      <w:rPr>
        <w:rFonts w:ascii="Times New Roman" w:hAnsi="Times New Roman" w:cs="Times New Roman"/>
        <w:sz w:val="24"/>
        <w:lang w:val="zh-CN"/>
      </w:rPr>
      <w:t>2</w:t>
    </w:r>
    <w:r>
      <w:rPr>
        <w:rFonts w:ascii="Times New Roman" w:hAnsi="Times New Roman" w:cs="Times New Roman"/>
        <w:sz w:val="24"/>
      </w:rPr>
      <w:fldChar w:fldCharType="end"/>
    </w:r>
    <w:r>
      <w:rPr>
        <w:rFonts w:ascii="Times New Roman" w:hAnsi="Times New Roman" w:cs="Times New Roman" w:hint="eastAsia"/>
        <w:sz w:val="24"/>
      </w:rPr>
      <w:t xml:space="preserve"> </w:t>
    </w:r>
    <w:r>
      <w:rPr>
        <w:rFonts w:ascii="Times New Roman" w:hAnsi="Times New Roman" w:cs="Times New Roman" w:hint="eastAsia"/>
        <w:sz w:val="24"/>
      </w:rPr>
      <w:t>—</w:t>
    </w:r>
  </w:p>
  <w:p w14:paraId="7FA7E44F" w14:textId="77777777" w:rsidR="00385C6E" w:rsidRDefault="00385C6E">
    <w:pPr>
      <w:pStyle w:val="a5"/>
      <w:jc w:val="center"/>
      <w:rPr>
        <w:rFonts w:ascii="Times New Roman" w:hAnsi="Times New Roman" w:cs="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16A6" w14:textId="77777777" w:rsidR="00385C6E" w:rsidRDefault="00000000">
    <w:pPr>
      <w:pStyle w:val="a5"/>
      <w:jc w:val="right"/>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sz w:val="24"/>
      </w:rPr>
      <w:fldChar w:fldCharType="begin"/>
    </w:r>
    <w:r>
      <w:rPr>
        <w:rFonts w:ascii="Times New Roman" w:hAnsi="Times New Roman" w:cs="Times New Roman"/>
        <w:sz w:val="24"/>
      </w:rPr>
      <w:instrText>PAGE   \* MERGEFORMAT</w:instrText>
    </w:r>
    <w:r>
      <w:rPr>
        <w:rFonts w:ascii="Times New Roman" w:hAnsi="Times New Roman" w:cs="Times New Roman"/>
        <w:sz w:val="24"/>
      </w:rPr>
      <w:fldChar w:fldCharType="separate"/>
    </w:r>
    <w:r>
      <w:rPr>
        <w:rFonts w:ascii="Times New Roman" w:hAnsi="Times New Roman" w:cs="Times New Roman"/>
        <w:sz w:val="24"/>
        <w:lang w:val="zh-CN"/>
      </w:rPr>
      <w:t>1</w:t>
    </w:r>
    <w:r>
      <w:rPr>
        <w:rFonts w:ascii="Times New Roman" w:hAnsi="Times New Roman" w:cs="Times New Roman"/>
        <w:sz w:val="24"/>
      </w:rPr>
      <w:fldChar w:fldCharType="end"/>
    </w:r>
    <w:r>
      <w:rPr>
        <w:rFonts w:ascii="Times New Roman" w:hAnsi="Times New Roman" w:cs="Times New Roman" w:hint="eastAsia"/>
        <w:sz w:val="24"/>
      </w:rPr>
      <w:t xml:space="preserve"> </w:t>
    </w:r>
    <w:r>
      <w:rPr>
        <w:rFonts w:ascii="Times New Roman" w:hAnsi="Times New Roman" w:cs="Times New Roman" w:hint="eastAsia"/>
        <w:sz w:val="24"/>
      </w:rPr>
      <w:t>—</w:t>
    </w:r>
  </w:p>
  <w:p w14:paraId="2E16DA63" w14:textId="77777777" w:rsidR="00385C6E" w:rsidRDefault="00385C6E">
    <w:pPr>
      <w:pStyle w:val="a5"/>
      <w:jc w:val="cen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D5134" w14:textId="77777777" w:rsidR="00BB0432" w:rsidRDefault="00BB0432">
      <w:r>
        <w:separator/>
      </w:r>
    </w:p>
  </w:footnote>
  <w:footnote w:type="continuationSeparator" w:id="0">
    <w:p w14:paraId="6B02D801" w14:textId="77777777" w:rsidR="00BB0432" w:rsidRDefault="00BB04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907"/>
    <w:rsid w:val="001E1F54"/>
    <w:rsid w:val="00264500"/>
    <w:rsid w:val="00385C6E"/>
    <w:rsid w:val="004C4907"/>
    <w:rsid w:val="00660E9F"/>
    <w:rsid w:val="006E2354"/>
    <w:rsid w:val="007629F8"/>
    <w:rsid w:val="00871AE8"/>
    <w:rsid w:val="00970FC2"/>
    <w:rsid w:val="009B4431"/>
    <w:rsid w:val="00B634F6"/>
    <w:rsid w:val="00BB0432"/>
    <w:rsid w:val="00C73916"/>
    <w:rsid w:val="00DA562F"/>
    <w:rsid w:val="00E046D0"/>
    <w:rsid w:val="00E04E8F"/>
    <w:rsid w:val="00E10DD6"/>
    <w:rsid w:val="00EF551F"/>
    <w:rsid w:val="305F2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31C654D"/>
  <w15:docId w15:val="{B3C9F304-82F7-4325-B276-3AEE24A0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qFormat/>
    <w:pPr>
      <w:ind w:leftChars="2500" w:left="100"/>
    </w:pPr>
  </w:style>
  <w:style w:type="paragraph" w:styleId="a5">
    <w:name w:val="footer"/>
    <w:basedOn w:val="a"/>
    <w:link w:val="a6"/>
    <w:uiPriority w:val="99"/>
    <w:pPr>
      <w:tabs>
        <w:tab w:val="center" w:pos="4153"/>
        <w:tab w:val="right" w:pos="8306"/>
      </w:tabs>
      <w:snapToGrid w:val="0"/>
      <w:jc w:val="left"/>
    </w:pPr>
    <w:rPr>
      <w:sz w:val="18"/>
      <w:szCs w:val="18"/>
    </w:rPr>
  </w:style>
  <w:style w:type="paragraph" w:styleId="a7">
    <w:name w:val="header"/>
    <w:basedOn w:val="a"/>
    <w:link w:val="a8"/>
    <w:uiPriority w:val="9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日期 字符"/>
    <w:basedOn w:val="a0"/>
    <w:link w:val="a3"/>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9</cp:revision>
  <cp:lastPrinted>2023-01-19T03:25:00Z</cp:lastPrinted>
  <dcterms:created xsi:type="dcterms:W3CDTF">2022-01-12T09:37:00Z</dcterms:created>
  <dcterms:modified xsi:type="dcterms:W3CDTF">2023-01-19T03:40:00Z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3b4b4acaf0a945319e22588e5eba4304</vt:lpwstr>
  </property>
</Properties>
</file>